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2410"/>
        <w:gridCol w:w="1134"/>
        <w:gridCol w:w="34"/>
        <w:gridCol w:w="3368"/>
        <w:gridCol w:w="1559"/>
        <w:gridCol w:w="2410"/>
      </w:tblGrid>
      <w:tr w:rsidR="00DD681A" w:rsidRPr="00DD681A" w:rsidTr="008732B6"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Kaynaklar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</w:t>
            </w:r>
          </w:p>
        </w:tc>
      </w:tr>
      <w:tr w:rsidR="00DD681A" w:rsidRPr="00DD681A" w:rsidTr="00DD681A">
        <w:trPr>
          <w:trHeight w:val="30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a) Salgın hastalık dönemlerine (COVID-19 vb.) özgü, bulaş riskini minimum düzeyde tutacak şekilde, kapasite kullanımını ve KKD gerekliliklerini içermekte mi? 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r w:rsidR="00154B07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planının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154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Planı,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İletişim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154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BBÖ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öğrenci sayısı bakımından uygun şekilde düzenlenmesi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32271C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2271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154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kişileri arası sosyal mesafe en az 1 metre olacak şekilde düzenlenmesi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32271C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2271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154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154B0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32271C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maske, Siperlik, Eldiven, İş Elbisesi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322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mutfak görevlilerine işlerine uygun KKD (maske, siperlik, eldiven ve önlük) verilmesi ve kullanımının sağlanması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maske, Siperlik, Eldiven, İş Elbisesi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Teslim Tutanağı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kahve, çay vb. içecek makineleri ve otomatların kullanımının herkes tarafından </w:t>
            </w:r>
            <w:proofErr w:type="spell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kullanınımın</w:t>
            </w:r>
            <w:proofErr w:type="spell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engellenmesi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Okul Müdürü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Ortak kullanılan fotokopi, bilgisayar vb. ekipmanların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DD681A" w:rsidRPr="00DD681A" w:rsidTr="00DD681A">
        <w:trPr>
          <w:trHeight w:val="30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b)Uygun temizlik ve dezenfeksiyon işlemleri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Lavabo ve tuvaletlerin temizlenmesi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Su, sabun, dezenfeksiyon malzemeleri, ev tipi çamaşır suyu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Lavabo ve tuvaletlerin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2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Su, sabun, </w:t>
            </w:r>
          </w:p>
          <w:p w:rsidR="00CA152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tipi çamaşır suyu, </w:t>
            </w:r>
          </w:p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Alkol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bazlı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dezenfektan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Derslikler ile diğer ortak kullanım alanlarının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dezenfekte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52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Su, sabun, </w:t>
            </w:r>
          </w:p>
          <w:p w:rsidR="00CA152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tipi çamaşır suyu, </w:t>
            </w:r>
          </w:p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Alkol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bazlı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dezenfektan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 yakın yere, koridorlara, giriş ve çıkışa yakın alanlara, mutfağa özel grupların erişilebilirliği de dikkate alınarak el antiseptikleri yerleştirilmesi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CA152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Kolonya</w:t>
            </w:r>
            <w:r w:rsidR="00DD681A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El antiseptiği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Antiseptik</w:t>
            </w:r>
            <w:r w:rsidR="00DD681A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Formu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Nöbetçi Öğretmen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32271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Antiseptik</w:t>
            </w:r>
            <w:r w:rsidR="00DD681A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Formu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6F169C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Ö</w:t>
            </w:r>
            <w:r w:rsidR="00DD681A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ğrencilere yönelik Salgın hastalık farkındalığı, korunma önlemleri, KKD kullanımı ile uygun kişisel temizlik eğitimlerinin verilmesi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6F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F169C" w:rsidRPr="006F16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</w:t>
            </w:r>
            <w:r w:rsidR="006F16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6F169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Planı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6F169C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Fotoğraf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Kılavuz: Ek1, Ek2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6F169C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usulüne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r w:rsidR="006F169C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bertaraftı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Kapaklı, pedallı Çöp Kovası,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Çöp poşeti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 Yardımcısı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Maske, eldiven vb. KKD atıklarının ayrı çöp kovalarına atılmasının sağlanması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4D5ACF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Personel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4D5A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Kontrol Çizelgesi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kullanımının devamı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Kontrol Çizelgesi</w:t>
            </w:r>
          </w:p>
        </w:tc>
      </w:tr>
      <w:tr w:rsidR="00DD681A" w:rsidRPr="00DD681A" w:rsidTr="00DD681A">
        <w:trPr>
          <w:trHeight w:val="30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d) Salgın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kuruluşa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4D5ACF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Tüm Personel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bilgilendirme, talimat ve taahhüt formu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CA152A" w:rsidP="00CA1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Nöbetçi Öğretmen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bilgilendirme, talimat ve taahhüt formu</w:t>
            </w:r>
          </w:p>
        </w:tc>
      </w:tr>
      <w:tr w:rsidR="00DD681A" w:rsidRPr="00DD681A" w:rsidTr="00DD681A">
        <w:trPr>
          <w:trHeight w:val="405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e) Salgın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bulaşma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D681A" w:rsidRPr="00DD681A" w:rsidTr="00DD681A">
        <w:trPr>
          <w:trHeight w:val="11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verilmemesi, aile katılımlarına ara verilmesi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52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</w:t>
            </w:r>
            <w:r w:rsidR="004D5A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 Taahhütnamesi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4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</w:t>
            </w:r>
            <w:r w:rsidR="004D5A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Veli Taahhütnamesi</w:t>
            </w:r>
          </w:p>
        </w:tc>
      </w:tr>
      <w:tr w:rsidR="00DD681A" w:rsidRPr="00DD681A" w:rsidTr="00DD681A">
        <w:trPr>
          <w:trHeight w:val="30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f) 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D681A" w:rsidRPr="00DD681A" w:rsidTr="00DD681A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2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 Öğretmen</w:t>
            </w:r>
          </w:p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</w:t>
            </w:r>
            <w:proofErr w:type="spellEnd"/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Nöbetçi Öğretmen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devamsızlık takip Formu</w:t>
            </w:r>
          </w:p>
        </w:tc>
      </w:tr>
      <w:tr w:rsidR="00DD681A" w:rsidRPr="00DD681A" w:rsidTr="008732B6">
        <w:trPr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Bulaş durumunda Karantina tedbirlerinin uygulanmasının sağlanması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CA152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Nöbetçi Öğretmen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 Hijyen Şartlarının Geliştirilmesi, Enfeksiyon Önleme Ve Kontrol Kılavuzu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681A" w:rsidRPr="00DD681A" w:rsidTr="00DD681A">
        <w:trPr>
          <w:trHeight w:val="30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g)  Salgın </w:t>
            </w:r>
            <w:proofErr w:type="gramStart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semptomları</w:t>
            </w:r>
            <w:proofErr w:type="gramEnd"/>
            <w:r w:rsidRPr="00DD68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olan hastaları tespit edebilmeye yönelik uygulamaları  içermekte mi?</w:t>
            </w:r>
          </w:p>
        </w:tc>
      </w:tr>
      <w:tr w:rsidR="00DD681A" w:rsidRPr="00DD681A" w:rsidTr="00DD681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4D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kurum</w:t>
            </w:r>
            <w:r w:rsidR="004D5A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girişinde ve gerektiğinde ateş ölçümünün yapılması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5C468E" w:rsidP="004D5A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</w:t>
            </w:r>
            <w:r w:rsidR="00DD681A"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ardımcı personel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1A" w:rsidRPr="00DD681A" w:rsidRDefault="00DD681A" w:rsidP="008C2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CA15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Geliştirilmesi, Enfeksiyon Önleme </w:t>
            </w: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Ve Kontrol Kılavuzu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Ateş ölçer/ Termal kamera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81A" w:rsidRPr="00DD681A" w:rsidRDefault="00DD681A" w:rsidP="00DD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681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Ateş Takip Formu</w:t>
            </w:r>
          </w:p>
        </w:tc>
      </w:tr>
    </w:tbl>
    <w:p w:rsidR="00551A20" w:rsidRDefault="00551A20"/>
    <w:sectPr w:rsidR="00551A20" w:rsidSect="00DD6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CD" w:rsidRDefault="002E40CD" w:rsidP="008732B6">
      <w:pPr>
        <w:spacing w:after="0" w:line="240" w:lineRule="auto"/>
      </w:pPr>
      <w:r>
        <w:separator/>
      </w:r>
    </w:p>
  </w:endnote>
  <w:endnote w:type="continuationSeparator" w:id="0">
    <w:p w:rsidR="002E40CD" w:rsidRDefault="002E40CD" w:rsidP="0087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72" w:rsidRDefault="00FA2D7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72" w:rsidRDefault="00FA2D7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72" w:rsidRDefault="00FA2D7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CD" w:rsidRDefault="002E40CD" w:rsidP="008732B6">
      <w:pPr>
        <w:spacing w:after="0" w:line="240" w:lineRule="auto"/>
      </w:pPr>
      <w:r>
        <w:separator/>
      </w:r>
    </w:p>
  </w:footnote>
  <w:footnote w:type="continuationSeparator" w:id="0">
    <w:p w:rsidR="002E40CD" w:rsidRDefault="002E40CD" w:rsidP="0087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72" w:rsidRDefault="00FA2D7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695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17"/>
      <w:gridCol w:w="6428"/>
      <w:gridCol w:w="2072"/>
      <w:gridCol w:w="1464"/>
    </w:tblGrid>
    <w:tr w:rsidR="008732B6" w:rsidRPr="003E06FD" w:rsidTr="008732B6">
      <w:trPr>
        <w:cantSplit/>
        <w:trHeight w:val="334"/>
      </w:trPr>
      <w:tc>
        <w:tcPr>
          <w:tcW w:w="1249" w:type="pct"/>
          <w:vMerge w:val="restart"/>
          <w:vAlign w:val="center"/>
        </w:tcPr>
        <w:p w:rsidR="008732B6" w:rsidRPr="003E06FD" w:rsidRDefault="007B1AEF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" w:hAnsi="Century Gothic" w:cs="Times New Roman"/>
              <w:sz w:val="24"/>
              <w:szCs w:val="20"/>
              <w:lang w:eastAsia="tr-TR"/>
            </w:rPr>
          </w:pPr>
          <w:r>
            <w:rPr>
              <w:rFonts w:ascii="Century Gothic" w:eastAsia="Times" w:hAnsi="Century Gothic" w:cs="Times New Roman"/>
              <w:noProof/>
              <w:sz w:val="24"/>
              <w:szCs w:val="20"/>
              <w:lang w:eastAsia="tr-TR"/>
            </w:rPr>
            <w:pict>
              <v:oval id="_x0000_s2049" style="position:absolute;left:0;text-align:left;margin-left:39.05pt;margin-top:-2.35pt;width:79.35pt;height:79.35pt;z-index:251658240" stroked="f">
                <v:fill r:id="rId1" o:title="OKUL LOGO kopya" recolor="t" rotate="t" type="frame"/>
              </v:oval>
            </w:pict>
          </w:r>
        </w:p>
      </w:tc>
      <w:tc>
        <w:tcPr>
          <w:tcW w:w="2420" w:type="pct"/>
          <w:vMerge w:val="restart"/>
          <w:vAlign w:val="center"/>
        </w:tcPr>
        <w:p w:rsidR="008732B6" w:rsidRPr="0097777A" w:rsidRDefault="008732B6" w:rsidP="008C2E9E">
          <w:pPr>
            <w:jc w:val="center"/>
            <w:rPr>
              <w:b/>
              <w:color w:val="FF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  <w:t>ENFEKSİYON ÖNLEME VE KONTROL EYLEM PLANI</w:t>
          </w:r>
        </w:p>
        <w:p w:rsidR="008732B6" w:rsidRPr="003E06FD" w:rsidRDefault="008732B6" w:rsidP="008C2E9E">
          <w:pPr>
            <w:spacing w:after="0"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FF0000"/>
              <w:sz w:val="24"/>
              <w:szCs w:val="24"/>
              <w:lang w:eastAsia="tr-TR"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732B6" w:rsidRPr="003E06FD" w:rsidRDefault="008732B6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Doküman</w:t>
          </w:r>
          <w:proofErr w:type="spellEnd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732B6" w:rsidRPr="003E06FD" w:rsidRDefault="00320F0F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 xml:space="preserve">PL </w:t>
          </w:r>
          <w:bookmarkStart w:id="0" w:name="_GoBack"/>
          <w:bookmarkEnd w:id="0"/>
          <w:r w:rsidR="008732B6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00</w:t>
          </w:r>
          <w:r w:rsidR="008732B6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3</w:t>
          </w:r>
        </w:p>
      </w:tc>
    </w:tr>
    <w:tr w:rsidR="008732B6" w:rsidRPr="003E06FD" w:rsidTr="008732B6">
      <w:trPr>
        <w:cantSplit/>
        <w:trHeight w:val="334"/>
      </w:trPr>
      <w:tc>
        <w:tcPr>
          <w:tcW w:w="1249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732B6" w:rsidRPr="003E06FD" w:rsidRDefault="008732B6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Yayım</w:t>
          </w:r>
          <w:proofErr w:type="spellEnd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 xml:space="preserve"> </w:t>
          </w:r>
          <w:proofErr w:type="spellStart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proofErr w:type="gramStart"/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19/08/2020</w:t>
          </w:r>
          <w:proofErr w:type="gramEnd"/>
        </w:p>
      </w:tc>
    </w:tr>
    <w:tr w:rsidR="008732B6" w:rsidRPr="003E06FD" w:rsidTr="008732B6">
      <w:trPr>
        <w:cantSplit/>
        <w:trHeight w:val="334"/>
      </w:trPr>
      <w:tc>
        <w:tcPr>
          <w:tcW w:w="1249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732B6" w:rsidRPr="003E06FD" w:rsidRDefault="008732B6" w:rsidP="008C2E9E">
          <w:pPr>
            <w:widowControl w:val="0"/>
            <w:spacing w:before="49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>Revizyon</w:t>
          </w:r>
          <w:proofErr w:type="spellEnd"/>
          <w:r w:rsidRPr="003E06FD">
            <w:rPr>
              <w:rFonts w:ascii="Times New Roman" w:eastAsia="Times New Roman" w:hAnsi="Times New Roman" w:cs="Times New Roman"/>
              <w:w w:val="105"/>
              <w:sz w:val="16"/>
              <w:szCs w:val="16"/>
              <w:lang w:val="en-US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00</w:t>
          </w:r>
        </w:p>
      </w:tc>
    </w:tr>
    <w:tr w:rsidR="008732B6" w:rsidRPr="003E06FD" w:rsidTr="008732B6">
      <w:trPr>
        <w:cantSplit/>
        <w:trHeight w:val="334"/>
      </w:trPr>
      <w:tc>
        <w:tcPr>
          <w:tcW w:w="1249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8732B6" w:rsidRPr="003E06FD" w:rsidRDefault="008732B6" w:rsidP="008C2E9E">
          <w:pPr>
            <w:widowControl w:val="0"/>
            <w:spacing w:before="1"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3E06FD">
            <w:rPr>
              <w:rFonts w:ascii="Times New Roman" w:eastAsia="Times New Roman" w:hAnsi="Times New Roman" w:cs="Times New Roman"/>
              <w:w w:val="103"/>
              <w:sz w:val="16"/>
              <w:szCs w:val="16"/>
              <w:lang w:val="en-US"/>
            </w:rPr>
            <w:t>Revizyon</w:t>
          </w:r>
          <w:proofErr w:type="spellEnd"/>
          <w:r w:rsidRPr="003E06FD">
            <w:rPr>
              <w:rFonts w:ascii="Times New Roman" w:eastAsia="Times New Roman" w:hAnsi="Times New Roman" w:cs="Times New Roman"/>
              <w:w w:val="103"/>
              <w:sz w:val="16"/>
              <w:szCs w:val="16"/>
              <w:lang w:val="en-US"/>
            </w:rPr>
            <w:t xml:space="preserve"> </w:t>
          </w:r>
          <w:proofErr w:type="spellStart"/>
          <w:r w:rsidRPr="003E06FD">
            <w:rPr>
              <w:rFonts w:ascii="Times New Roman" w:eastAsia="Times New Roman" w:hAnsi="Times New Roman" w:cs="Times New Roman"/>
              <w:spacing w:val="-1"/>
              <w:w w:val="103"/>
              <w:sz w:val="16"/>
              <w:szCs w:val="16"/>
              <w:lang w:val="en-US"/>
            </w:rPr>
            <w:t>Tar</w:t>
          </w:r>
          <w:r w:rsidRPr="003E06FD">
            <w:rPr>
              <w:rFonts w:ascii="Times New Roman" w:eastAsia="Times New Roman" w:hAnsi="Times New Roman" w:cs="Times New Roman"/>
              <w:w w:val="103"/>
              <w:sz w:val="16"/>
              <w:szCs w:val="16"/>
              <w:lang w:val="en-US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proofErr w:type="gramStart"/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....</w:t>
          </w:r>
          <w:proofErr w:type="gramEnd"/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 xml:space="preserve"> / </w:t>
          </w:r>
          <w:proofErr w:type="gramStart"/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....</w:t>
          </w:r>
          <w:proofErr w:type="gramEnd"/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 xml:space="preserve"> / 20…</w:t>
          </w:r>
        </w:p>
      </w:tc>
    </w:tr>
    <w:tr w:rsidR="008732B6" w:rsidRPr="003E06FD" w:rsidTr="008732B6">
      <w:trPr>
        <w:cantSplit/>
        <w:trHeight w:val="334"/>
      </w:trPr>
      <w:tc>
        <w:tcPr>
          <w:tcW w:w="1249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omic Sans MS" w:eastAsia="Times" w:hAnsi="Comic Sans MS" w:cs="Tahoma"/>
              <w:b/>
              <w:sz w:val="24"/>
              <w:szCs w:val="20"/>
              <w:lang w:eastAsia="tr-TR"/>
            </w:rPr>
          </w:pPr>
        </w:p>
      </w:tc>
      <w:tc>
        <w:tcPr>
          <w:tcW w:w="2420" w:type="pct"/>
          <w:vMerge/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" w:hAnsi="Times New Roman" w:cs="Times New Roman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8732B6" w:rsidRPr="003E06FD" w:rsidRDefault="008732B6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8732B6" w:rsidRPr="003E06FD" w:rsidRDefault="007B1AEF" w:rsidP="008C2E9E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</w:pP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begin"/>
          </w:r>
          <w:r w:rsidR="008732B6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instrText>PAGE   \* MERGEFORMAT</w:instrText>
          </w: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separate"/>
          </w:r>
          <w:r w:rsidR="005C468E">
            <w:rPr>
              <w:rFonts w:ascii="Times New Roman" w:eastAsia="Times" w:hAnsi="Times New Roman" w:cs="Times New Roman"/>
              <w:b/>
              <w:bCs/>
              <w:noProof/>
              <w:sz w:val="16"/>
              <w:szCs w:val="16"/>
              <w:lang w:eastAsia="tr-TR"/>
            </w:rPr>
            <w:t>7</w:t>
          </w:r>
          <w:r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fldChar w:fldCharType="end"/>
          </w:r>
          <w:r w:rsidR="008732B6" w:rsidRPr="003E06FD">
            <w:rPr>
              <w:rFonts w:ascii="Times New Roman" w:eastAsia="Times" w:hAnsi="Times New Roman" w:cs="Times New Roman"/>
              <w:b/>
              <w:bCs/>
              <w:sz w:val="16"/>
              <w:szCs w:val="16"/>
              <w:lang w:eastAsia="tr-TR"/>
            </w:rPr>
            <w:t>/1</w:t>
          </w:r>
        </w:p>
      </w:tc>
    </w:tr>
  </w:tbl>
  <w:p w:rsidR="008732B6" w:rsidRDefault="008732B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D72" w:rsidRDefault="00FA2D7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395A"/>
    <w:rsid w:val="000361E9"/>
    <w:rsid w:val="000A564E"/>
    <w:rsid w:val="00154B07"/>
    <w:rsid w:val="00296587"/>
    <w:rsid w:val="002E40CD"/>
    <w:rsid w:val="0031320C"/>
    <w:rsid w:val="00320F0F"/>
    <w:rsid w:val="0032271C"/>
    <w:rsid w:val="004D5ACF"/>
    <w:rsid w:val="0052395A"/>
    <w:rsid w:val="00551A20"/>
    <w:rsid w:val="005C468E"/>
    <w:rsid w:val="006F169C"/>
    <w:rsid w:val="007B1AEF"/>
    <w:rsid w:val="007E1A02"/>
    <w:rsid w:val="008732B6"/>
    <w:rsid w:val="00CA152A"/>
    <w:rsid w:val="00DB555F"/>
    <w:rsid w:val="00DD681A"/>
    <w:rsid w:val="00DF437A"/>
    <w:rsid w:val="00FA2D72"/>
    <w:rsid w:val="00FF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A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2B6"/>
  </w:style>
  <w:style w:type="paragraph" w:styleId="Altbilgi">
    <w:name w:val="footer"/>
    <w:basedOn w:val="Normal"/>
    <w:link w:val="AltbilgiChar"/>
    <w:uiPriority w:val="99"/>
    <w:unhideWhenUsed/>
    <w:rsid w:val="0087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2B6"/>
  </w:style>
  <w:style w:type="paragraph" w:styleId="BalonMetni">
    <w:name w:val="Balloon Text"/>
    <w:basedOn w:val="Normal"/>
    <w:link w:val="BalonMetniChar"/>
    <w:uiPriority w:val="99"/>
    <w:semiHidden/>
    <w:unhideWhenUsed/>
    <w:rsid w:val="0087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32B6"/>
  </w:style>
  <w:style w:type="paragraph" w:styleId="Altbilgi">
    <w:name w:val="footer"/>
    <w:basedOn w:val="Normal"/>
    <w:link w:val="AltbilgiChar"/>
    <w:uiPriority w:val="99"/>
    <w:unhideWhenUsed/>
    <w:rsid w:val="0087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32B6"/>
  </w:style>
  <w:style w:type="paragraph" w:styleId="BalonMetni">
    <w:name w:val="Balloon Text"/>
    <w:basedOn w:val="Normal"/>
    <w:link w:val="BalonMetniChar"/>
    <w:uiPriority w:val="99"/>
    <w:semiHidden/>
    <w:unhideWhenUsed/>
    <w:rsid w:val="0087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3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</dc:creator>
  <cp:keywords/>
  <dc:description/>
  <cp:lastModifiedBy>Anaokulu</cp:lastModifiedBy>
  <cp:revision>9</cp:revision>
  <dcterms:created xsi:type="dcterms:W3CDTF">2020-08-22T10:37:00Z</dcterms:created>
  <dcterms:modified xsi:type="dcterms:W3CDTF">2020-09-02T06:50:00Z</dcterms:modified>
</cp:coreProperties>
</file>